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E28D" w14:textId="77777777" w:rsidR="0073258F" w:rsidRPr="0073258F" w:rsidRDefault="0073258F" w:rsidP="00A96B81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3258F">
        <w:rPr>
          <w:rFonts w:cstheme="minorHAnsi"/>
          <w:b/>
          <w:bCs/>
          <w:sz w:val="28"/>
          <w:szCs w:val="28"/>
          <w:u w:val="single"/>
        </w:rPr>
        <w:t xml:space="preserve">Art. </w:t>
      </w:r>
      <w:r w:rsidR="00BD59E8">
        <w:rPr>
          <w:rFonts w:cstheme="minorHAnsi"/>
          <w:b/>
          <w:bCs/>
          <w:sz w:val="28"/>
          <w:szCs w:val="28"/>
          <w:u w:val="single"/>
        </w:rPr>
        <w:t>6</w:t>
      </w:r>
    </w:p>
    <w:p w14:paraId="0859E28E" w14:textId="77777777" w:rsidR="00DB45F7" w:rsidRPr="0073258F" w:rsidRDefault="00DB45F7" w:rsidP="00A96B81">
      <w:pPr>
        <w:jc w:val="both"/>
        <w:rPr>
          <w:rFonts w:cstheme="minorHAnsi"/>
          <w:b/>
          <w:sz w:val="24"/>
          <w:szCs w:val="24"/>
        </w:rPr>
      </w:pPr>
      <w:r w:rsidRPr="0073258F">
        <w:rPr>
          <w:rFonts w:cstheme="minorHAnsi"/>
          <w:b/>
          <w:sz w:val="24"/>
          <w:szCs w:val="24"/>
        </w:rPr>
        <w:t>Aktualne brzmienie przepisu:</w:t>
      </w:r>
    </w:p>
    <w:p w14:paraId="0859E28F" w14:textId="77777777" w:rsidR="00D11184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 xml:space="preserve">Art. 6. 1. Zezwolenie na pracę wydaje się w przypadku, gdy cudzoziemiec: </w:t>
      </w:r>
    </w:p>
    <w:p w14:paraId="0859E290" w14:textId="77777777" w:rsidR="00BD59E8" w:rsidRPr="00BD59E8" w:rsidRDefault="00D11184" w:rsidP="00BD5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BD59E8" w:rsidRPr="00BD59E8">
        <w:rPr>
          <w:rFonts w:cstheme="minorHAnsi"/>
          <w:sz w:val="24"/>
          <w:szCs w:val="24"/>
        </w:rPr>
        <w:t>będzie wykonywał pracę na terytorium Rzeczypospolitej Polskiej na podstawie umowy</w:t>
      </w:r>
      <w:r w:rsidR="00BD59E8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z polskim podmiotem powierzającym pracę cudzoziemcowi, a w przypadku kierowania</w:t>
      </w:r>
      <w:r w:rsidR="00BD59E8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tego cudzoziemca przez podmiot powierzający pracę cudzoziemcowi do innego podmiotu</w:t>
      </w:r>
      <w:r w:rsidR="00BD59E8">
        <w:rPr>
          <w:rFonts w:cstheme="minorHAnsi"/>
          <w:sz w:val="24"/>
          <w:szCs w:val="24"/>
        </w:rPr>
        <w:t xml:space="preserve"> – na podstawie umowy o </w:t>
      </w:r>
      <w:r w:rsidR="00BD59E8" w:rsidRPr="00BD59E8">
        <w:rPr>
          <w:rFonts w:cstheme="minorHAnsi"/>
          <w:sz w:val="24"/>
          <w:szCs w:val="24"/>
        </w:rPr>
        <w:t>pracę między agencją pracy tymczasowej a pracownikiem</w:t>
      </w:r>
      <w:r w:rsidR="00BD59E8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tymczasowym lub (…)</w:t>
      </w:r>
    </w:p>
    <w:p w14:paraId="0859E291" w14:textId="77777777" w:rsidR="0073258F" w:rsidRPr="0073258F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2. Oświadczenie o powierzeniu pracy cudzoziemcowi wpisuje się do ewidencji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oświadczeń, jeżeli cudzoziemiec jest obywatelem państwa określonego w przepisach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wydanych na podstawie art. 3 ust. 8 pkt 1 i będzie wykonywał pracę na terytorium</w:t>
      </w:r>
      <w:r>
        <w:rPr>
          <w:rFonts w:cstheme="minorHAnsi"/>
          <w:sz w:val="24"/>
          <w:szCs w:val="24"/>
        </w:rPr>
        <w:t xml:space="preserve"> Rzeczypospolitej Polskiej </w:t>
      </w:r>
      <w:r w:rsidRPr="00BD59E8">
        <w:rPr>
          <w:rFonts w:cstheme="minorHAnsi"/>
          <w:sz w:val="24"/>
          <w:szCs w:val="24"/>
        </w:rPr>
        <w:t>na podstawie umowy z polskim podmiotem powierzającym pracę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cudzoziemcowi, a w przypadku kierowania tego cudzoziemca przez podmiot powierzający</w:t>
      </w:r>
      <w:r>
        <w:rPr>
          <w:rFonts w:cstheme="minorHAnsi"/>
          <w:sz w:val="24"/>
          <w:szCs w:val="24"/>
        </w:rPr>
        <w:t xml:space="preserve"> pracę cudzoziemcowi </w:t>
      </w:r>
      <w:r w:rsidRPr="00BD59E8">
        <w:rPr>
          <w:rFonts w:cstheme="minorHAnsi"/>
          <w:sz w:val="24"/>
          <w:szCs w:val="24"/>
        </w:rPr>
        <w:t>do innego podmiotu – na podstawie umowy o pracę między agencją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pracy tymczasowej a pracownikiem tymczasowym.</w:t>
      </w:r>
    </w:p>
    <w:p w14:paraId="0859E292" w14:textId="77777777" w:rsidR="00541457" w:rsidRPr="0073258F" w:rsidRDefault="00541457" w:rsidP="00A96B81">
      <w:pPr>
        <w:jc w:val="both"/>
        <w:rPr>
          <w:rFonts w:cstheme="minorHAnsi"/>
          <w:b/>
          <w:sz w:val="24"/>
          <w:szCs w:val="24"/>
        </w:rPr>
      </w:pPr>
      <w:r w:rsidRPr="0073258F">
        <w:rPr>
          <w:rFonts w:cstheme="minorHAnsi"/>
          <w:b/>
          <w:sz w:val="24"/>
          <w:szCs w:val="24"/>
        </w:rPr>
        <w:t>Proponowane brzmienie przepisu:</w:t>
      </w:r>
    </w:p>
    <w:p w14:paraId="0859E293" w14:textId="77777777" w:rsidR="00EE0F3A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 xml:space="preserve">Art. 6. 1. Zezwolenie na pracę wydaje się w przypadku, gdy cudzoziemiec: </w:t>
      </w:r>
    </w:p>
    <w:p w14:paraId="0859E294" w14:textId="77777777" w:rsidR="00BD59E8" w:rsidRPr="00BD59E8" w:rsidRDefault="00EE0F3A" w:rsidP="00BD5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BD59E8" w:rsidRPr="00BD59E8">
        <w:rPr>
          <w:rFonts w:cstheme="minorHAnsi"/>
          <w:sz w:val="24"/>
          <w:szCs w:val="24"/>
        </w:rPr>
        <w:t>będzie wykonywał pracę na terytorium Rzeczypospolitej Polskiej na podstawie umowy z polskim podmiotem powierzającym pracę cudzoziemcowi</w:t>
      </w:r>
      <w:r w:rsidR="00BD59E8" w:rsidRPr="00EB521B">
        <w:rPr>
          <w:rFonts w:cstheme="minorHAnsi"/>
          <w:b/>
          <w:bCs/>
          <w:strike/>
          <w:sz w:val="24"/>
          <w:szCs w:val="24"/>
        </w:rPr>
        <w:t>, a w przypadku kierowania tego cudzoziemca przez podmiot powierzający pracę cudzoziemcowi do innego podmiotu – na podstawie umowy o pracę między agencją pracy tymczasowej a pracownikiem tymczasowym lub</w:t>
      </w:r>
      <w:r w:rsidR="00BD59E8" w:rsidRPr="00BD59E8">
        <w:rPr>
          <w:rFonts w:cstheme="minorHAnsi"/>
          <w:sz w:val="24"/>
          <w:szCs w:val="24"/>
        </w:rPr>
        <w:t xml:space="preserve"> (…)</w:t>
      </w:r>
    </w:p>
    <w:p w14:paraId="0859E295" w14:textId="77777777" w:rsidR="00E75189" w:rsidRPr="00BD59E8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2. Oświadczenie o powierzeniu pracy cudzoziemcowi wpisuje się do ewidencji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oświadczeń, jeżeli cudzoziemiec jest obywatelem państwa określonego w przepisach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wydanych na podstawie art. 3 ust. 8 pkt 1 i będzie wykonywał pracę na terytorium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Rzeczypospolitej Polskiej na podstawie umowy z polskim podmiotem powierzającym pracę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cudzoziemcowi,</w:t>
      </w:r>
      <w:r w:rsidRPr="00EB521B">
        <w:rPr>
          <w:rFonts w:cstheme="minorHAnsi"/>
          <w:b/>
          <w:bCs/>
          <w:strike/>
          <w:sz w:val="24"/>
          <w:szCs w:val="24"/>
        </w:rPr>
        <w:t xml:space="preserve"> a w przypadku kierowania tego cudzoziemca przez podmiot powierzający pracę cudzoziemcowi do innego podmiotu – na podstawie umowy o pracę między agencją pracy tymczasowej a pracownikiem tymczasowym</w:t>
      </w:r>
      <w:r w:rsidRPr="00BD59E8">
        <w:rPr>
          <w:rFonts w:cstheme="minorHAnsi"/>
          <w:sz w:val="24"/>
          <w:szCs w:val="24"/>
        </w:rPr>
        <w:t>.</w:t>
      </w:r>
    </w:p>
    <w:p w14:paraId="0859E296" w14:textId="77777777" w:rsidR="00541457" w:rsidRPr="0073258F" w:rsidRDefault="00541457" w:rsidP="00A96B81">
      <w:pPr>
        <w:jc w:val="both"/>
        <w:rPr>
          <w:rFonts w:cstheme="minorHAnsi"/>
          <w:b/>
          <w:sz w:val="24"/>
          <w:szCs w:val="24"/>
        </w:rPr>
      </w:pPr>
      <w:r w:rsidRPr="0073258F">
        <w:rPr>
          <w:rFonts w:cstheme="minorHAnsi"/>
          <w:b/>
          <w:sz w:val="24"/>
          <w:szCs w:val="24"/>
        </w:rPr>
        <w:t>Uzasadnienie:</w:t>
      </w:r>
    </w:p>
    <w:p w14:paraId="0859E297" w14:textId="1842BAC6" w:rsidR="00BD59E8" w:rsidRPr="00764FB0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Zgodnie z projektowanymi przepisami zezwolenie na pracę oraz oświadczenie o powierzeniu pracy cudzoziemcowi w przypadku kierowania cudzoziemca do innego podmiotu</w:t>
      </w:r>
      <w:r w:rsidR="00175EA9">
        <w:rPr>
          <w:rFonts w:cstheme="minorHAnsi"/>
          <w:sz w:val="24"/>
          <w:szCs w:val="24"/>
        </w:rPr>
        <w:t xml:space="preserve"> przez agencje</w:t>
      </w:r>
      <w:r w:rsidR="00773215"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 xml:space="preserve">mogą zostać wydane jedynie w przypadku, gdy cudzoziemiec będzie wykonywał pracę na podstawie umowy o pracę (pozostałe rodzaje umów zostały wykluczone). Mimo usunięcia tego warunku uzyskania dokumentów legalizujących pracę cudzoziemców </w:t>
      </w:r>
      <w:r w:rsidR="00773215">
        <w:rPr>
          <w:rFonts w:cstheme="minorHAnsi"/>
          <w:sz w:val="24"/>
          <w:szCs w:val="24"/>
        </w:rPr>
        <w:t>z</w:t>
      </w:r>
      <w:r w:rsidRPr="00BD59E8">
        <w:rPr>
          <w:rFonts w:cstheme="minorHAnsi"/>
          <w:sz w:val="24"/>
          <w:szCs w:val="24"/>
        </w:rPr>
        <w:t xml:space="preserve"> pozostałych </w:t>
      </w:r>
      <w:r w:rsidR="00773215">
        <w:rPr>
          <w:rFonts w:cstheme="minorHAnsi"/>
          <w:sz w:val="24"/>
          <w:szCs w:val="24"/>
        </w:rPr>
        <w:t>przepisów</w:t>
      </w:r>
      <w:r w:rsidRPr="00BD59E8">
        <w:rPr>
          <w:rFonts w:cstheme="minorHAnsi"/>
          <w:sz w:val="24"/>
          <w:szCs w:val="24"/>
        </w:rPr>
        <w:t xml:space="preserve"> na etapie prac nad projektem w Radzie Ministrów, to ograniczenie wciąż obowiązuje w stosunku do pracowników agencji pracy tymczasowych. </w:t>
      </w:r>
      <w:r w:rsidR="009D480A">
        <w:rPr>
          <w:rFonts w:cstheme="minorHAnsi"/>
          <w:sz w:val="24"/>
          <w:szCs w:val="24"/>
        </w:rPr>
        <w:t xml:space="preserve">Takie brzmienie przepisu jest niezgodne z </w:t>
      </w:r>
      <w:r w:rsidR="00EB74C9">
        <w:rPr>
          <w:rFonts w:cstheme="minorHAnsi"/>
          <w:sz w:val="24"/>
          <w:szCs w:val="24"/>
        </w:rPr>
        <w:t xml:space="preserve">deklaracją rządu </w:t>
      </w:r>
      <w:r w:rsidR="00A97AD3">
        <w:rPr>
          <w:rFonts w:cstheme="minorHAnsi"/>
          <w:sz w:val="24"/>
          <w:szCs w:val="24"/>
        </w:rPr>
        <w:t xml:space="preserve">z 18 grudnia </w:t>
      </w:r>
      <w:r w:rsidR="006F3150">
        <w:rPr>
          <w:rFonts w:cstheme="minorHAnsi"/>
          <w:sz w:val="24"/>
          <w:szCs w:val="24"/>
        </w:rPr>
        <w:t xml:space="preserve">2024 r. </w:t>
      </w:r>
      <w:r w:rsidR="00764FB0">
        <w:rPr>
          <w:rFonts w:cstheme="minorHAnsi"/>
          <w:sz w:val="24"/>
          <w:szCs w:val="24"/>
        </w:rPr>
        <w:t>dotycząc</w:t>
      </w:r>
      <w:r w:rsidR="00DA4135">
        <w:rPr>
          <w:rFonts w:cstheme="minorHAnsi"/>
          <w:sz w:val="24"/>
          <w:szCs w:val="24"/>
        </w:rPr>
        <w:t>ą</w:t>
      </w:r>
      <w:r w:rsidR="00764FB0">
        <w:rPr>
          <w:rFonts w:cstheme="minorHAnsi"/>
          <w:sz w:val="24"/>
          <w:szCs w:val="24"/>
        </w:rPr>
        <w:t xml:space="preserve"> </w:t>
      </w:r>
      <w:r w:rsidR="00764FB0" w:rsidRPr="00764FB0">
        <w:rPr>
          <w:rFonts w:cstheme="minorHAnsi"/>
          <w:sz w:val="24"/>
          <w:szCs w:val="24"/>
        </w:rPr>
        <w:t xml:space="preserve">usunięcia </w:t>
      </w:r>
      <w:r w:rsidR="00764FB0" w:rsidRPr="0056686D">
        <w:rPr>
          <w:rFonts w:cstheme="minorHAnsi"/>
          <w:sz w:val="24"/>
          <w:szCs w:val="24"/>
        </w:rPr>
        <w:t xml:space="preserve">skrajnie </w:t>
      </w:r>
      <w:r w:rsidR="00764FB0" w:rsidRPr="0056686D">
        <w:rPr>
          <w:rFonts w:cstheme="minorHAnsi"/>
          <w:sz w:val="24"/>
          <w:szCs w:val="24"/>
        </w:rPr>
        <w:lastRenderedPageBreak/>
        <w:t xml:space="preserve">niekorzystnych i krytykowanych przez przedsiębiorców zapisów </w:t>
      </w:r>
      <w:r w:rsidR="00790710">
        <w:rPr>
          <w:rFonts w:cstheme="minorHAnsi"/>
          <w:sz w:val="24"/>
          <w:szCs w:val="24"/>
        </w:rPr>
        <w:t>obligujących do</w:t>
      </w:r>
      <w:r w:rsidR="00764FB0" w:rsidRPr="0056686D">
        <w:rPr>
          <w:rFonts w:cstheme="minorHAnsi"/>
          <w:sz w:val="24"/>
          <w:szCs w:val="24"/>
        </w:rPr>
        <w:t xml:space="preserve"> zatrudniania cudzoziemców </w:t>
      </w:r>
      <w:r w:rsidR="00790710">
        <w:rPr>
          <w:rFonts w:cstheme="minorHAnsi"/>
          <w:sz w:val="24"/>
          <w:szCs w:val="24"/>
        </w:rPr>
        <w:t xml:space="preserve">wyłącznie </w:t>
      </w:r>
      <w:r w:rsidR="00764FB0" w:rsidRPr="0056686D">
        <w:rPr>
          <w:rFonts w:cstheme="minorHAnsi"/>
          <w:sz w:val="24"/>
          <w:szCs w:val="24"/>
        </w:rPr>
        <w:t>na umowy o pracę.</w:t>
      </w:r>
    </w:p>
    <w:p w14:paraId="0859E298" w14:textId="77777777" w:rsidR="00BD59E8" w:rsidRPr="00BD59E8" w:rsidRDefault="00BD59E8" w:rsidP="00BD59E8">
      <w:pPr>
        <w:jc w:val="both"/>
        <w:rPr>
          <w:rFonts w:cstheme="minorHAnsi"/>
          <w:sz w:val="24"/>
          <w:szCs w:val="24"/>
        </w:rPr>
      </w:pPr>
    </w:p>
    <w:p w14:paraId="52884FC8" w14:textId="77777777" w:rsidR="00E953C2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Proponowane zmiany są dyskryminujące i zbyt restrykcyjne zarówno dla pracodawców, jak i cudzoziemców</w:t>
      </w:r>
      <w:r w:rsidR="00363705">
        <w:rPr>
          <w:rFonts w:cstheme="minorHAnsi"/>
          <w:sz w:val="24"/>
          <w:szCs w:val="24"/>
        </w:rPr>
        <w:t>. T</w:t>
      </w:r>
      <w:r w:rsidRPr="00BD59E8">
        <w:rPr>
          <w:rFonts w:cstheme="minorHAnsi"/>
          <w:sz w:val="24"/>
          <w:szCs w:val="24"/>
        </w:rPr>
        <w:t>akie rozwiązanie ogranicza elastyczność obu stron – zarówno cudzoziemców, jak i agencji pracy tymczasowej planujących powierzenie im pracy, a w rezultacie może powodować powiększenie szarej strefy</w:t>
      </w:r>
      <w:r w:rsidR="00C907EF">
        <w:rPr>
          <w:rFonts w:cstheme="minorHAnsi"/>
          <w:sz w:val="24"/>
          <w:szCs w:val="24"/>
        </w:rPr>
        <w:t>, nierówne traktowanie pracowników oraz zmniejszenie atrakcyjności naszego rynku pracy dla migrantów zarobkowych</w:t>
      </w:r>
      <w:r w:rsidRPr="00BD59E8">
        <w:rPr>
          <w:rFonts w:cstheme="minorHAnsi"/>
          <w:sz w:val="24"/>
          <w:szCs w:val="24"/>
        </w:rPr>
        <w:t xml:space="preserve">. </w:t>
      </w:r>
    </w:p>
    <w:p w14:paraId="0859E29A" w14:textId="26A76698" w:rsidR="00541457" w:rsidRPr="00363705" w:rsidRDefault="00E953C2" w:rsidP="00BD5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Agencje nadal będą mogły zawierać umowy cywiln</w:t>
      </w:r>
      <w:r w:rsidR="000E7D22">
        <w:rPr>
          <w:rFonts w:cstheme="minorHAnsi"/>
          <w:sz w:val="24"/>
          <w:szCs w:val="24"/>
        </w:rPr>
        <w:t>oprawne z obywatelami Polski oraz cudzoziemcami zwolnionymi z obowiązku posiadania zezwolenia na pracę.</w:t>
      </w:r>
      <w:r w:rsidR="00B46CBD">
        <w:rPr>
          <w:rFonts w:cstheme="minorHAnsi"/>
          <w:sz w:val="24"/>
          <w:szCs w:val="24"/>
        </w:rPr>
        <w:t xml:space="preserve"> </w:t>
      </w:r>
      <w:r w:rsidR="00B46CBD" w:rsidRPr="00B46CBD">
        <w:rPr>
          <w:rFonts w:cstheme="minorHAnsi"/>
          <w:sz w:val="24"/>
          <w:szCs w:val="24"/>
        </w:rPr>
        <w:t xml:space="preserve">Kwestia stosowania umów prawa cywilnego na polskim rynku pracy może być przedmiotem do odrębnej dyskusji, a nie „wyrywkowej”, uznaniowej regulacji dotyczącej zatrudnienia części cudzoziemców. W ramach prac nad ustawą </w:t>
      </w:r>
      <w:r w:rsidR="00EB2A54" w:rsidRPr="00EB2A54">
        <w:rPr>
          <w:rFonts w:cstheme="minorHAnsi"/>
          <w:sz w:val="24"/>
          <w:szCs w:val="24"/>
        </w:rPr>
        <w:t>dotyczącą zatrudnienia cudzoziemców nie powinno się podawać ocenie różnych podstaw współpracy, bez analizy szerszego kontekstu prawnego i rynkowego.</w:t>
      </w:r>
      <w:r w:rsidR="00EB2A54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Biorąc pod uwagę powyższe, przepisy należy zmienić umożliwiając zatrudnienie pracowników tymczasowych na podstawie umów cywilnoprawnych.</w:t>
      </w:r>
    </w:p>
    <w:sectPr w:rsidR="00541457" w:rsidRPr="0036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C7937"/>
    <w:multiLevelType w:val="hybridMultilevel"/>
    <w:tmpl w:val="4D58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6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57"/>
    <w:rsid w:val="000E7D22"/>
    <w:rsid w:val="00140DA2"/>
    <w:rsid w:val="001655FE"/>
    <w:rsid w:val="001676A9"/>
    <w:rsid w:val="00175EA9"/>
    <w:rsid w:val="00203A7B"/>
    <w:rsid w:val="0035237C"/>
    <w:rsid w:val="00363705"/>
    <w:rsid w:val="003D312E"/>
    <w:rsid w:val="003F7D7B"/>
    <w:rsid w:val="004E03F6"/>
    <w:rsid w:val="00511D41"/>
    <w:rsid w:val="00541457"/>
    <w:rsid w:val="0056686D"/>
    <w:rsid w:val="005B7EBC"/>
    <w:rsid w:val="00687C52"/>
    <w:rsid w:val="006F3150"/>
    <w:rsid w:val="0073258F"/>
    <w:rsid w:val="00764FB0"/>
    <w:rsid w:val="00773215"/>
    <w:rsid w:val="00790710"/>
    <w:rsid w:val="009D480A"/>
    <w:rsid w:val="00A06C81"/>
    <w:rsid w:val="00A94A60"/>
    <w:rsid w:val="00A96B81"/>
    <w:rsid w:val="00A97AD3"/>
    <w:rsid w:val="00B46CBD"/>
    <w:rsid w:val="00BD59E8"/>
    <w:rsid w:val="00C907EF"/>
    <w:rsid w:val="00D11184"/>
    <w:rsid w:val="00DA4135"/>
    <w:rsid w:val="00DB45F7"/>
    <w:rsid w:val="00E75189"/>
    <w:rsid w:val="00E953C2"/>
    <w:rsid w:val="00EB2A54"/>
    <w:rsid w:val="00EB521B"/>
    <w:rsid w:val="00EB74C9"/>
    <w:rsid w:val="00E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9E28D"/>
  <w15:chartTrackingRefBased/>
  <w15:docId w15:val="{9F84B4AF-5A25-425E-8C82-24BE6AC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Winiarska</dc:creator>
  <cp:keywords/>
  <dc:description/>
  <cp:lastModifiedBy>Rybińska–Fliszkiewicz Joanna</cp:lastModifiedBy>
  <cp:revision>2</cp:revision>
  <dcterms:created xsi:type="dcterms:W3CDTF">2025-02-17T13:21:00Z</dcterms:created>
  <dcterms:modified xsi:type="dcterms:W3CDTF">2025-02-17T13:21:00Z</dcterms:modified>
</cp:coreProperties>
</file>