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Arial Black" w:cs="Arial Black" w:hAnsi="Arial Black" w:eastAsia="Arial Black"/>
          <w:caps w:val="1"/>
          <w:outline w:val="0"/>
          <w:color w:val="b22f33"/>
          <w:sz w:val="28"/>
          <w:szCs w:val="28"/>
          <w:u w:color="b22f33"/>
          <w14:textFill>
            <w14:solidFill>
              <w14:srgbClr w14:val="B22F33"/>
            </w14:solidFill>
          </w14:textFill>
        </w:rPr>
      </w:pP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>Zmiana ustawy o GOSPODARCE</w:t>
      </w:r>
    </w:p>
    <w:p>
      <w:pPr>
        <w:pStyle w:val="Treść A"/>
        <w:jc w:val="center"/>
        <w:rPr>
          <w:rFonts w:ascii="Arial Black" w:cs="Arial Black" w:hAnsi="Arial Black" w:eastAsia="Arial Black"/>
          <w:caps w:val="1"/>
          <w:outline w:val="0"/>
          <w:color w:val="b22f33"/>
          <w:sz w:val="28"/>
          <w:szCs w:val="28"/>
          <w:u w:color="b22f33"/>
          <w14:textFill>
            <w14:solidFill>
              <w14:srgbClr w14:val="B22F33"/>
            </w14:solidFill>
          </w14:textFill>
        </w:rPr>
      </w:pPr>
      <w:r>
        <w:rPr>
          <w:rFonts w:ascii="Arial Black" w:hAnsi="Arial Black"/>
          <w:caps w:val="1"/>
          <w:outline w:val="0"/>
          <w:color w:val="b22f33"/>
          <w:sz w:val="28"/>
          <w:szCs w:val="28"/>
          <w:u w:color="b22f33"/>
          <w:rtl w:val="0"/>
          <w:lang w:val="de-DE"/>
          <w14:textFill>
            <w14:solidFill>
              <w14:srgbClr w14:val="B22F33"/>
            </w14:solidFill>
          </w14:textFill>
        </w:rPr>
        <w:t xml:space="preserve"> opakowaniami i odpadami opakowaniowymi</w:t>
      </w:r>
    </w:p>
    <w:p>
      <w:pPr>
        <w:pStyle w:val="Domyślne A"/>
        <w:spacing w:before="0" w:line="240" w:lineRule="auto"/>
        <w:jc w:val="both"/>
        <w:rPr>
          <w:rFonts w:ascii="Helvetica" w:cs="Helvetica" w:hAnsi="Helvetica" w:eastAsia="Helvetica"/>
          <w:sz w:val="29"/>
          <w:szCs w:val="29"/>
          <w:shd w:val="clear" w:color="auto" w:fill="ffffff"/>
        </w:rPr>
      </w:pP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b w:val="1"/>
          <w:bCs w:val="1"/>
          <w:outline w:val="0"/>
          <w:color w:val="0433ff"/>
          <w:kern w:val="2"/>
          <w:u w:color="00000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Sejmowa podkomisja nadzwyczajna przyj</w:t>
      </w:r>
      <w:r>
        <w:rPr>
          <w:rFonts w:ascii="Arial" w:hAnsi="Arial" w:hint="default"/>
          <w:b w:val="1"/>
          <w:bCs w:val="1"/>
          <w:kern w:val="2"/>
          <w:shd w:val="clear" w:color="auto" w:fill="ffffff"/>
          <w:rtl w:val="0"/>
        </w:rPr>
        <w:t>ęł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a z poprawkami projekt nowelizacji ustawy o gospodarce opakowaniami i odpadami opakowaniowymi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 xml:space="preserve">.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Wprowadzone przez podkomisj</w:t>
      </w:r>
      <w:r>
        <w:rPr>
          <w:rFonts w:ascii="Arial" w:hAnsi="Arial" w:hint="default"/>
          <w:b w:val="1"/>
          <w:bCs w:val="1"/>
          <w:kern w:val="2"/>
          <w:shd w:val="clear" w:color="auto" w:fill="ffffff"/>
          <w:rtl w:val="0"/>
        </w:rPr>
        <w:t xml:space="preserve">ę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zmiany maj</w:t>
      </w:r>
      <w:r>
        <w:rPr>
          <w:rFonts w:ascii="Arial" w:hAnsi="Arial" w:hint="default"/>
          <w:b w:val="1"/>
          <w:bCs w:val="1"/>
          <w:kern w:val="2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 xml:space="preserve">na celu uszczelnienie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 xml:space="preserve">                           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i zabezpieczenie przysz</w:t>
      </w:r>
      <w:r>
        <w:rPr>
          <w:rFonts w:ascii="Arial" w:hAnsi="Arial" w:hint="default"/>
          <w:b w:val="1"/>
          <w:bCs w:val="1"/>
          <w:kern w:val="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>ego systemu kaucyjnego dla opakowa</w:t>
      </w:r>
      <w:r>
        <w:rPr>
          <w:rFonts w:ascii="Arial" w:hAnsi="Arial" w:hint="default"/>
          <w:b w:val="1"/>
          <w:bCs w:val="1"/>
          <w:kern w:val="2"/>
          <w:shd w:val="clear" w:color="auto" w:fill="ffffff"/>
          <w:rtl w:val="0"/>
        </w:rPr>
        <w:t xml:space="preserve">ń </w:t>
      </w:r>
      <w:r>
        <w:rPr>
          <w:rFonts w:ascii="Arial" w:hAnsi="Arial"/>
          <w:b w:val="1"/>
          <w:bCs w:val="1"/>
          <w:kern w:val="2"/>
          <w:shd w:val="clear" w:color="auto" w:fill="ffffff"/>
          <w:rtl w:val="0"/>
        </w:rPr>
        <w:t xml:space="preserve">na napoje. 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kern w:val="2"/>
          <w:u w:color="000000"/>
        </w:rPr>
      </w:pPr>
      <w:r>
        <w:rPr>
          <w:rFonts w:ascii="Arial" w:hAnsi="Arial"/>
          <w:kern w:val="2"/>
          <w:shd w:val="clear" w:color="auto" w:fill="ffffff"/>
          <w:rtl w:val="0"/>
        </w:rPr>
        <w:t>W</w:t>
      </w:r>
      <w:r>
        <w:rPr>
          <w:rFonts w:ascii="Arial" w:hAnsi="Arial"/>
          <w:kern w:val="2"/>
          <w:u w:color="000000"/>
          <w:rtl w:val="0"/>
        </w:rPr>
        <w:t xml:space="preserve"> Sejmie odby</w:t>
      </w:r>
      <w:r>
        <w:rPr>
          <w:rFonts w:ascii="Arial" w:hAnsi="Arial" w:hint="default"/>
          <w:kern w:val="2"/>
          <w:u w:color="000000"/>
          <w:rtl w:val="0"/>
        </w:rPr>
        <w:t>ł</w:t>
      </w:r>
      <w:r>
        <w:rPr>
          <w:rFonts w:ascii="Arial" w:hAnsi="Arial"/>
          <w:kern w:val="2"/>
          <w:u w:color="000000"/>
          <w:rtl w:val="0"/>
          <w:lang w:val="it-IT"/>
        </w:rPr>
        <w:t>o si</w:t>
      </w:r>
      <w:r>
        <w:rPr>
          <w:rFonts w:ascii="Arial" w:hAnsi="Arial" w:hint="default"/>
          <w:kern w:val="2"/>
          <w:u w:color="000000"/>
          <w:rtl w:val="0"/>
        </w:rPr>
        <w:t xml:space="preserve">ę </w:t>
      </w:r>
      <w:r>
        <w:rPr>
          <w:rFonts w:ascii="Arial" w:hAnsi="Arial"/>
          <w:kern w:val="2"/>
          <w:u w:color="000000"/>
          <w:rtl w:val="0"/>
        </w:rPr>
        <w:t>posiedzenie podkomisji nadzwyczajnej</w:t>
      </w:r>
      <w:r>
        <w:rPr>
          <w:rFonts w:ascii="Arial" w:hAnsi="Arial"/>
          <w:kern w:val="2"/>
          <w:u w:color="000000"/>
          <w:rtl w:val="0"/>
        </w:rPr>
        <w:t xml:space="preserve"> </w:t>
      </w:r>
      <w:r>
        <w:rPr>
          <w:rFonts w:ascii="Arial" w:hAnsi="Arial"/>
          <w:kern w:val="2"/>
          <w:u w:color="000000"/>
          <w:rtl w:val="0"/>
        </w:rPr>
        <w:t>do rozpatrzenia rz</w:t>
      </w:r>
      <w:r>
        <w:rPr>
          <w:rFonts w:ascii="Arial" w:hAnsi="Arial" w:hint="default"/>
          <w:kern w:val="2"/>
          <w:u w:color="000000"/>
          <w:rtl w:val="0"/>
        </w:rPr>
        <w:t>ą</w:t>
      </w:r>
      <w:r>
        <w:rPr>
          <w:rFonts w:ascii="Arial" w:hAnsi="Arial"/>
          <w:kern w:val="2"/>
          <w:u w:color="000000"/>
          <w:rtl w:val="0"/>
        </w:rPr>
        <w:t xml:space="preserve">dowego projektu ustawy o zmianie ustawy o gospodarce opakowaniami </w:t>
      </w:r>
      <w:r>
        <w:rPr>
          <w:rFonts w:ascii="Arial" w:hAnsi="Arial"/>
          <w:kern w:val="2"/>
          <w:u w:color="000000"/>
          <w:rtl w:val="0"/>
        </w:rPr>
        <w:t xml:space="preserve">                          </w:t>
      </w:r>
      <w:r>
        <w:rPr>
          <w:rFonts w:ascii="Arial" w:hAnsi="Arial"/>
          <w:kern w:val="2"/>
          <w:u w:color="000000"/>
          <w:rtl w:val="0"/>
        </w:rPr>
        <w:t>i odpadami opakowaniowymi oraz niekt</w:t>
      </w:r>
      <w:r>
        <w:rPr>
          <w:rFonts w:ascii="Arial" w:hAnsi="Arial" w:hint="default"/>
          <w:kern w:val="2"/>
          <w:u w:color="000000"/>
          <w:rtl w:val="0"/>
          <w:lang w:val="es-ES_tradnl"/>
        </w:rPr>
        <w:t>ó</w:t>
      </w:r>
      <w:r>
        <w:rPr>
          <w:rFonts w:ascii="Arial" w:hAnsi="Arial"/>
          <w:kern w:val="2"/>
          <w:u w:color="000000"/>
          <w:rtl w:val="0"/>
        </w:rPr>
        <w:t>rych innych ustaw. W posiedzeniu udzia</w:t>
      </w:r>
      <w:r>
        <w:rPr>
          <w:rFonts w:ascii="Arial" w:hAnsi="Arial" w:hint="default"/>
          <w:kern w:val="2"/>
          <w:u w:color="000000"/>
          <w:rtl w:val="0"/>
        </w:rPr>
        <w:t xml:space="preserve">ł </w:t>
      </w:r>
      <w:r>
        <w:rPr>
          <w:rFonts w:ascii="Arial" w:hAnsi="Arial"/>
          <w:kern w:val="2"/>
          <w:u w:color="000000"/>
          <w:rtl w:val="0"/>
        </w:rPr>
        <w:t>wzi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li pani Anita Sowi</w:t>
      </w:r>
      <w:r>
        <w:rPr>
          <w:rFonts w:ascii="Arial" w:hAnsi="Arial" w:hint="default"/>
          <w:kern w:val="2"/>
          <w:u w:color="000000"/>
          <w:rtl w:val="0"/>
        </w:rPr>
        <w:t>ń</w:t>
      </w:r>
      <w:r>
        <w:rPr>
          <w:rFonts w:ascii="Arial" w:hAnsi="Arial"/>
          <w:kern w:val="2"/>
          <w:u w:color="000000"/>
          <w:rtl w:val="0"/>
        </w:rPr>
        <w:t xml:space="preserve">ska - podsekretarz stanu w Ministerstwie Klimatu i </w:t>
      </w:r>
      <w:r>
        <w:rPr>
          <w:rFonts w:ascii="Arial" w:hAnsi="Arial" w:hint="default"/>
          <w:kern w:val="2"/>
          <w:u w:color="000000"/>
          <w:rtl w:val="0"/>
        </w:rPr>
        <w:t>Ś</w:t>
      </w:r>
      <w:r>
        <w:rPr>
          <w:rFonts w:ascii="Arial" w:hAnsi="Arial"/>
          <w:kern w:val="2"/>
          <w:u w:color="000000"/>
          <w:rtl w:val="0"/>
        </w:rPr>
        <w:t>rodowiska oraz przedstawiciele organizacji zainteresowanych wdro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eniem w Polsce systemu kaucyjnego dla opakowa</w:t>
      </w:r>
      <w:r>
        <w:rPr>
          <w:rFonts w:ascii="Arial" w:hAnsi="Arial" w:hint="default"/>
          <w:kern w:val="2"/>
          <w:u w:color="000000"/>
          <w:rtl w:val="0"/>
        </w:rPr>
        <w:t xml:space="preserve">ń </w:t>
      </w:r>
      <w:r>
        <w:rPr>
          <w:rFonts w:ascii="Arial" w:hAnsi="Arial"/>
          <w:kern w:val="2"/>
          <w:u w:color="000000"/>
          <w:rtl w:val="0"/>
        </w:rPr>
        <w:t>na napoje. Business Centre Club reprezentowa</w:t>
      </w:r>
      <w:r>
        <w:rPr>
          <w:rFonts w:ascii="Arial" w:hAnsi="Arial" w:hint="default"/>
          <w:kern w:val="2"/>
          <w:u w:color="000000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u w:color="000000"/>
          <w:rtl w:val="0"/>
        </w:rPr>
        <w:t xml:space="preserve">Krzysztof Hornicki ekspert BCC ds. ochrony </w:t>
      </w:r>
      <w:r>
        <w:rPr>
          <w:rFonts w:ascii="Arial" w:hAnsi="Arial" w:hint="default"/>
          <w:b w:val="1"/>
          <w:bCs w:val="1"/>
          <w:kern w:val="2"/>
          <w:u w:color="000000"/>
          <w:rtl w:val="0"/>
        </w:rPr>
        <w:t>ś</w:t>
      </w:r>
      <w:r>
        <w:rPr>
          <w:rFonts w:ascii="Arial" w:hAnsi="Arial"/>
          <w:b w:val="1"/>
          <w:bCs w:val="1"/>
          <w:kern w:val="2"/>
          <w:u w:color="000000"/>
          <w:rtl w:val="0"/>
        </w:rPr>
        <w:t>rodowiska, przewodnicz</w:t>
      </w:r>
      <w:r>
        <w:rPr>
          <w:rFonts w:ascii="Arial" w:hAnsi="Arial" w:hint="default"/>
          <w:b w:val="1"/>
          <w:bCs w:val="1"/>
          <w:kern w:val="2"/>
          <w:u w:color="000000"/>
          <w:rtl w:val="0"/>
        </w:rPr>
        <w:t>ą</w:t>
      </w:r>
      <w:r>
        <w:rPr>
          <w:rFonts w:ascii="Arial" w:hAnsi="Arial"/>
          <w:b w:val="1"/>
          <w:bCs w:val="1"/>
          <w:kern w:val="2"/>
          <w:u w:color="000000"/>
          <w:rtl w:val="0"/>
        </w:rPr>
        <w:t>cy</w:t>
      </w:r>
      <w:r>
        <w:rPr>
          <w:rFonts w:ascii="Arial" w:hAnsi="Arial"/>
          <w:b w:val="1"/>
          <w:bCs w:val="1"/>
          <w:kern w:val="2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kern w:val="2"/>
          <w:u w:color="000000"/>
          <w:rtl w:val="0"/>
        </w:rPr>
        <w:t>Komisji BCC ds. Gospodarki Odpadami.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kern w:val="2"/>
          <w:u w:color="000000"/>
        </w:rPr>
      </w:pPr>
      <w:r>
        <w:rPr>
          <w:rFonts w:ascii="Arial" w:hAnsi="Arial"/>
          <w:kern w:val="2"/>
          <w:u w:color="000000"/>
          <w:rtl w:val="0"/>
        </w:rPr>
        <w:t>Podkomisja przyj</w:t>
      </w:r>
      <w:r>
        <w:rPr>
          <w:rFonts w:ascii="Arial" w:hAnsi="Arial" w:hint="default"/>
          <w:kern w:val="2"/>
          <w:u w:color="000000"/>
          <w:rtl w:val="0"/>
        </w:rPr>
        <w:t>ęł</w:t>
      </w:r>
      <w:r>
        <w:rPr>
          <w:rFonts w:ascii="Arial" w:hAnsi="Arial"/>
          <w:kern w:val="2"/>
          <w:u w:color="000000"/>
          <w:rtl w:val="0"/>
        </w:rPr>
        <w:t>a projekt ustawy, wprowadzaj</w:t>
      </w:r>
      <w:r>
        <w:rPr>
          <w:rFonts w:ascii="Arial" w:hAnsi="Arial" w:hint="default"/>
          <w:kern w:val="2"/>
          <w:u w:color="000000"/>
          <w:rtl w:val="0"/>
        </w:rPr>
        <w:t>ą</w:t>
      </w:r>
      <w:r>
        <w:rPr>
          <w:rFonts w:ascii="Arial" w:hAnsi="Arial"/>
          <w:kern w:val="2"/>
          <w:u w:color="000000"/>
          <w:rtl w:val="0"/>
        </w:rPr>
        <w:t>c w jego tre</w:t>
      </w:r>
      <w:r>
        <w:rPr>
          <w:rFonts w:ascii="Arial" w:hAnsi="Arial" w:hint="default"/>
          <w:kern w:val="2"/>
          <w:u w:color="000000"/>
          <w:rtl w:val="0"/>
        </w:rPr>
        <w:t>ś</w:t>
      </w:r>
      <w:r>
        <w:rPr>
          <w:rFonts w:ascii="Arial" w:hAnsi="Arial"/>
          <w:kern w:val="2"/>
          <w:u w:color="000000"/>
          <w:rtl w:val="0"/>
        </w:rPr>
        <w:t>ci niezb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dne poprawki maj</w:t>
      </w:r>
      <w:r>
        <w:rPr>
          <w:rFonts w:ascii="Arial" w:hAnsi="Arial" w:hint="default"/>
          <w:kern w:val="2"/>
          <w:u w:color="000000"/>
          <w:rtl w:val="0"/>
        </w:rPr>
        <w:t>ą</w:t>
      </w:r>
      <w:r>
        <w:rPr>
          <w:rFonts w:ascii="Arial" w:hAnsi="Arial"/>
          <w:kern w:val="2"/>
          <w:u w:color="000000"/>
          <w:rtl w:val="0"/>
        </w:rPr>
        <w:t>ce na celu uszczelnienie i zabezpieczenie przysz</w:t>
      </w:r>
      <w:r>
        <w:rPr>
          <w:rFonts w:ascii="Arial" w:hAnsi="Arial" w:hint="default"/>
          <w:kern w:val="2"/>
          <w:u w:color="000000"/>
          <w:rtl w:val="0"/>
        </w:rPr>
        <w:t>ł</w:t>
      </w:r>
      <w:r>
        <w:rPr>
          <w:rFonts w:ascii="Arial" w:hAnsi="Arial"/>
          <w:kern w:val="2"/>
          <w:u w:color="000000"/>
          <w:rtl w:val="0"/>
        </w:rPr>
        <w:t>ego systemu kaucyjnego dla opakowa</w:t>
      </w:r>
      <w:r>
        <w:rPr>
          <w:rFonts w:ascii="Arial" w:hAnsi="Arial" w:hint="default"/>
          <w:kern w:val="2"/>
          <w:u w:color="000000"/>
          <w:rtl w:val="0"/>
        </w:rPr>
        <w:t xml:space="preserve">ń </w:t>
      </w:r>
      <w:r>
        <w:rPr>
          <w:rFonts w:ascii="Arial" w:hAnsi="Arial"/>
          <w:kern w:val="2"/>
          <w:u w:color="000000"/>
          <w:rtl w:val="0"/>
        </w:rPr>
        <w:t>na napoje.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b w:val="1"/>
          <w:bCs w:val="1"/>
          <w:i w:val="1"/>
          <w:iCs w:val="1"/>
          <w:kern w:val="2"/>
        </w:rPr>
      </w:pPr>
      <w:r>
        <w:rPr>
          <w:rFonts w:ascii="Arial" w:hAnsi="Arial"/>
          <w:i w:val="1"/>
          <w:iCs w:val="1"/>
          <w:kern w:val="2"/>
          <w:rtl w:val="0"/>
        </w:rPr>
        <w:t>Pozytywnie oceniam poprawki do projektu ustawy, wprowadzone przez podkomisj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rtl w:val="0"/>
        </w:rPr>
        <w:t>sejmow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kern w:val="2"/>
          <w:rtl w:val="0"/>
        </w:rPr>
        <w:t>- powiedzia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kern w:val="2"/>
          <w:rtl w:val="0"/>
        </w:rPr>
        <w:t>po zako</w:t>
      </w:r>
      <w:r>
        <w:rPr>
          <w:rFonts w:ascii="Arial" w:hAnsi="Arial" w:hint="default"/>
          <w:kern w:val="2"/>
          <w:rtl w:val="0"/>
        </w:rPr>
        <w:t>ń</w:t>
      </w:r>
      <w:r>
        <w:rPr>
          <w:rFonts w:ascii="Arial" w:hAnsi="Arial"/>
          <w:kern w:val="2"/>
          <w:rtl w:val="0"/>
        </w:rPr>
        <w:t xml:space="preserve">czeniu posiedzenia </w:t>
      </w:r>
      <w:r>
        <w:rPr>
          <w:rFonts w:ascii="Arial" w:hAnsi="Arial"/>
          <w:b w:val="1"/>
          <w:bCs w:val="1"/>
          <w:kern w:val="2"/>
          <w:rtl w:val="0"/>
        </w:rPr>
        <w:t>ekspert BCC, Krzysztof Hornicki.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b w:val="1"/>
          <w:bCs w:val="1"/>
          <w:i w:val="1"/>
          <w:iCs w:val="1"/>
          <w:outline w:val="0"/>
          <w:color w:val="ff2600"/>
          <w:kern w:val="2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i w:val="1"/>
          <w:iCs w:val="1"/>
          <w:kern w:val="2"/>
          <w:rtl w:val="0"/>
        </w:rPr>
        <w:t>Potwierdzone zosta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o wy</w:t>
      </w:r>
      <w:r>
        <w:rPr>
          <w:rFonts w:ascii="Arial" w:hAnsi="Arial" w:hint="default"/>
          <w:i w:val="1"/>
          <w:iCs w:val="1"/>
          <w:kern w:val="2"/>
          <w:rtl w:val="0"/>
        </w:rPr>
        <w:t>łą</w:t>
      </w:r>
      <w:r>
        <w:rPr>
          <w:rFonts w:ascii="Arial" w:hAnsi="Arial"/>
          <w:i w:val="1"/>
          <w:iCs w:val="1"/>
          <w:kern w:val="2"/>
          <w:rtl w:val="0"/>
        </w:rPr>
        <w:t>czenie z systemu kaucyjnego opakowa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rtl w:val="0"/>
        </w:rPr>
        <w:t xml:space="preserve">mleka </w:t>
      </w:r>
      <w:r>
        <w:rPr>
          <w:rFonts w:ascii="Arial" w:hAnsi="Arial"/>
          <w:i w:val="1"/>
          <w:iCs w:val="1"/>
          <w:kern w:val="2"/>
          <w:rtl w:val="0"/>
        </w:rPr>
        <w:t xml:space="preserve">                              </w:t>
      </w:r>
      <w:r>
        <w:rPr>
          <w:rFonts w:ascii="Arial" w:hAnsi="Arial"/>
          <w:i w:val="1"/>
          <w:iCs w:val="1"/>
          <w:kern w:val="2"/>
          <w:rtl w:val="0"/>
        </w:rPr>
        <w:t>i produkt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mlecznych, a tak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 zapewnienie prawid</w:t>
      </w:r>
      <w:r>
        <w:rPr>
          <w:rFonts w:ascii="Arial" w:hAnsi="Arial" w:hint="default"/>
          <w:i w:val="1"/>
          <w:iCs w:val="1"/>
          <w:kern w:val="2"/>
          <w:rtl w:val="0"/>
        </w:rPr>
        <w:t>ł</w:t>
      </w:r>
      <w:r>
        <w:rPr>
          <w:rFonts w:ascii="Arial" w:hAnsi="Arial"/>
          <w:i w:val="1"/>
          <w:iCs w:val="1"/>
          <w:kern w:val="2"/>
          <w:rtl w:val="0"/>
        </w:rPr>
        <w:t>owego obiegu kaucji w systemie, czyli pobieranie jej na ka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dym etapie dystrybucji napoj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w w opakowaniach.</w:t>
      </w:r>
      <w:r>
        <w:rPr>
          <w:rFonts w:ascii="Arial" w:hAnsi="Arial"/>
          <w:i w:val="1"/>
          <w:iCs w:val="1"/>
          <w:kern w:val="2"/>
          <w:rtl w:val="0"/>
        </w:rPr>
        <w:t xml:space="preserve"> </w:t>
      </w:r>
      <w:r>
        <w:rPr>
          <w:rFonts w:ascii="Arial" w:hAnsi="Arial"/>
          <w:i w:val="1"/>
          <w:iCs w:val="1"/>
          <w:kern w:val="2"/>
          <w:rtl w:val="0"/>
        </w:rPr>
        <w:t>Bardzo korzystne jest tak</w:t>
      </w:r>
      <w:r>
        <w:rPr>
          <w:rFonts w:ascii="Arial" w:hAnsi="Arial" w:hint="default"/>
          <w:i w:val="1"/>
          <w:iCs w:val="1"/>
          <w:kern w:val="2"/>
          <w:rtl w:val="0"/>
        </w:rPr>
        <w:t>ż</w:t>
      </w:r>
      <w:r>
        <w:rPr>
          <w:rFonts w:ascii="Arial" w:hAnsi="Arial"/>
          <w:i w:val="1"/>
          <w:iCs w:val="1"/>
          <w:kern w:val="2"/>
          <w:rtl w:val="0"/>
        </w:rPr>
        <w:t>e zaplanowanie trzymiesi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cznego okresu przej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ciowego, podczas kt</w:t>
      </w:r>
      <w:r>
        <w:rPr>
          <w:rFonts w:ascii="Arial" w:hAnsi="Arial" w:hint="default"/>
          <w:i w:val="1"/>
          <w:iCs w:val="1"/>
          <w:kern w:val="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rtl w:val="0"/>
        </w:rPr>
        <w:t>rego przedsi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biorcy b</w:t>
      </w:r>
      <w:r>
        <w:rPr>
          <w:rFonts w:ascii="Arial" w:hAnsi="Arial" w:hint="default"/>
          <w:i w:val="1"/>
          <w:iCs w:val="1"/>
          <w:kern w:val="2"/>
          <w:rtl w:val="0"/>
        </w:rPr>
        <w:t>ę</w:t>
      </w:r>
      <w:r>
        <w:rPr>
          <w:rFonts w:ascii="Arial" w:hAnsi="Arial"/>
          <w:i w:val="1"/>
          <w:iCs w:val="1"/>
          <w:kern w:val="2"/>
          <w:rtl w:val="0"/>
        </w:rPr>
        <w:t>d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rtl w:val="0"/>
        </w:rPr>
        <w:t>mogli legalnie wprowadzi</w:t>
      </w:r>
      <w:r>
        <w:rPr>
          <w:rFonts w:ascii="Arial" w:hAnsi="Arial" w:hint="default"/>
          <w:i w:val="1"/>
          <w:iCs w:val="1"/>
          <w:kern w:val="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rtl w:val="0"/>
        </w:rPr>
        <w:t>do obrotu wyprodukowane wcze</w:t>
      </w:r>
      <w:r>
        <w:rPr>
          <w:rFonts w:ascii="Arial" w:hAnsi="Arial" w:hint="default"/>
          <w:i w:val="1"/>
          <w:iCs w:val="1"/>
          <w:kern w:val="2"/>
          <w:rtl w:val="0"/>
        </w:rPr>
        <w:t>ś</w:t>
      </w:r>
      <w:r>
        <w:rPr>
          <w:rFonts w:ascii="Arial" w:hAnsi="Arial"/>
          <w:i w:val="1"/>
          <w:iCs w:val="1"/>
          <w:kern w:val="2"/>
          <w:rtl w:val="0"/>
        </w:rPr>
        <w:t>niej napoje w opakowaniach, stanowi</w:t>
      </w:r>
      <w:r>
        <w:rPr>
          <w:rFonts w:ascii="Arial" w:hAnsi="Arial" w:hint="default"/>
          <w:i w:val="1"/>
          <w:iCs w:val="1"/>
          <w:kern w:val="2"/>
          <w:rtl w:val="0"/>
        </w:rPr>
        <w:t>ą</w:t>
      </w:r>
      <w:r>
        <w:rPr>
          <w:rFonts w:ascii="Arial" w:hAnsi="Arial"/>
          <w:i w:val="1"/>
          <w:iCs w:val="1"/>
          <w:kern w:val="2"/>
          <w:rtl w:val="0"/>
        </w:rPr>
        <w:t>ce ich zapasy i stany magazynowe</w:t>
      </w:r>
      <w:r>
        <w:rPr>
          <w:rFonts w:ascii="Arial" w:hAnsi="Arial"/>
          <w:i w:val="1"/>
          <w:iCs w:val="1"/>
          <w:kern w:val="2"/>
          <w:rtl w:val="0"/>
        </w:rPr>
        <w:t xml:space="preserve">                 </w:t>
      </w:r>
      <w:r>
        <w:rPr>
          <w:rFonts w:ascii="Arial" w:hAnsi="Arial"/>
          <w:i w:val="1"/>
          <w:iCs w:val="1"/>
          <w:kern w:val="2"/>
          <w:rtl w:val="0"/>
        </w:rPr>
        <w:t xml:space="preserve"> </w:t>
      </w:r>
      <w:r>
        <w:rPr>
          <w:rFonts w:ascii="Arial" w:hAnsi="Arial"/>
          <w:kern w:val="2"/>
          <w:rtl w:val="0"/>
        </w:rPr>
        <w:t>- doda</w:t>
      </w:r>
      <w:r>
        <w:rPr>
          <w:rFonts w:ascii="Arial" w:hAnsi="Arial" w:hint="default"/>
          <w:kern w:val="2"/>
          <w:rtl w:val="0"/>
        </w:rPr>
        <w:t xml:space="preserve">ł </w:t>
      </w:r>
      <w:r>
        <w:rPr>
          <w:rFonts w:ascii="Arial" w:hAnsi="Arial"/>
          <w:b w:val="1"/>
          <w:bCs w:val="1"/>
          <w:kern w:val="2"/>
          <w:rtl w:val="0"/>
        </w:rPr>
        <w:t>Hornicki.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b w:val="1"/>
          <w:bCs w:val="1"/>
          <w:kern w:val="2"/>
          <w:u w:color="000000"/>
        </w:rPr>
      </w:pPr>
      <w:r>
        <w:rPr>
          <w:rFonts w:ascii="Arial" w:hAnsi="Arial"/>
          <w:b w:val="1"/>
          <w:bCs w:val="1"/>
          <w:kern w:val="2"/>
          <w:rtl w:val="0"/>
        </w:rPr>
        <w:t>Sy</w:t>
      </w:r>
      <w:r>
        <w:rPr>
          <w:rFonts w:ascii="Arial" w:hAnsi="Arial"/>
          <w:b w:val="1"/>
          <w:bCs w:val="1"/>
          <w:kern w:val="2"/>
          <w:rtl w:val="0"/>
        </w:rPr>
        <w:t>st</w:t>
      </w:r>
      <w:r>
        <w:rPr>
          <w:rFonts w:ascii="Arial" w:hAnsi="Arial"/>
          <w:b w:val="1"/>
          <w:bCs w:val="1"/>
          <w:kern w:val="2"/>
          <w:rtl w:val="0"/>
        </w:rPr>
        <w:t>em kaucyjny zacznie obowi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zywa</w:t>
      </w:r>
      <w:r>
        <w:rPr>
          <w:rFonts w:ascii="Arial" w:hAnsi="Arial" w:hint="default"/>
          <w:b w:val="1"/>
          <w:bCs w:val="1"/>
          <w:kern w:val="2"/>
          <w:rtl w:val="0"/>
        </w:rPr>
        <w:t xml:space="preserve">ć </w:t>
      </w:r>
      <w:r>
        <w:rPr>
          <w:rFonts w:ascii="Arial" w:hAnsi="Arial"/>
          <w:b w:val="1"/>
          <w:bCs w:val="1"/>
          <w:kern w:val="2"/>
          <w:rtl w:val="0"/>
        </w:rPr>
        <w:t>w Polsce od dnia 1 pa</w:t>
      </w:r>
      <w:r>
        <w:rPr>
          <w:rFonts w:ascii="Arial" w:hAnsi="Arial" w:hint="default"/>
          <w:b w:val="1"/>
          <w:bCs w:val="1"/>
          <w:kern w:val="2"/>
          <w:rtl w:val="0"/>
        </w:rPr>
        <w:t>ź</w:t>
      </w:r>
      <w:r>
        <w:rPr>
          <w:rFonts w:ascii="Arial" w:hAnsi="Arial"/>
          <w:b w:val="1"/>
          <w:bCs w:val="1"/>
          <w:kern w:val="2"/>
          <w:rtl w:val="0"/>
        </w:rPr>
        <w:t>dziernika 2025 roku</w:t>
      </w:r>
      <w:r>
        <w:rPr>
          <w:rFonts w:ascii="Arial" w:hAnsi="Arial"/>
          <w:b w:val="1"/>
          <w:bCs w:val="1"/>
          <w:kern w:val="2"/>
          <w:rtl w:val="0"/>
        </w:rPr>
        <w:t xml:space="preserve"> </w:t>
      </w:r>
      <w:r>
        <w:rPr>
          <w:rFonts w:ascii="Arial" w:hAnsi="Arial"/>
          <w:b w:val="1"/>
          <w:bCs w:val="1"/>
          <w:kern w:val="2"/>
          <w:rtl w:val="0"/>
        </w:rPr>
        <w:t>i obejmie nast</w:t>
      </w:r>
      <w:r>
        <w:rPr>
          <w:rFonts w:ascii="Arial" w:hAnsi="Arial" w:hint="default"/>
          <w:b w:val="1"/>
          <w:bCs w:val="1"/>
          <w:kern w:val="2"/>
          <w:rtl w:val="0"/>
        </w:rPr>
        <w:t>ę</w:t>
      </w:r>
      <w:r>
        <w:rPr>
          <w:rFonts w:ascii="Arial" w:hAnsi="Arial"/>
          <w:b w:val="1"/>
          <w:bCs w:val="1"/>
          <w:kern w:val="2"/>
          <w:rtl w:val="0"/>
        </w:rPr>
        <w:t>puj</w:t>
      </w:r>
      <w:r>
        <w:rPr>
          <w:rFonts w:ascii="Arial" w:hAnsi="Arial" w:hint="default"/>
          <w:b w:val="1"/>
          <w:bCs w:val="1"/>
          <w:kern w:val="2"/>
          <w:rtl w:val="0"/>
        </w:rPr>
        <w:t>ą</w:t>
      </w:r>
      <w:r>
        <w:rPr>
          <w:rFonts w:ascii="Arial" w:hAnsi="Arial"/>
          <w:b w:val="1"/>
          <w:bCs w:val="1"/>
          <w:kern w:val="2"/>
          <w:rtl w:val="0"/>
        </w:rPr>
        <w:t>ce rodzaje opakowa</w:t>
      </w:r>
      <w:r>
        <w:rPr>
          <w:rFonts w:ascii="Arial" w:hAnsi="Arial" w:hint="default"/>
          <w:b w:val="1"/>
          <w:bCs w:val="1"/>
          <w:kern w:val="2"/>
          <w:rtl w:val="0"/>
        </w:rPr>
        <w:t>ń</w:t>
      </w:r>
      <w:r>
        <w:rPr>
          <w:rFonts w:ascii="Arial" w:hAnsi="Arial"/>
          <w:b w:val="1"/>
          <w:bCs w:val="1"/>
          <w:kern w:val="2"/>
          <w:rtl w:val="0"/>
        </w:rPr>
        <w:t>:</w:t>
      </w:r>
    </w:p>
    <w:p>
      <w:pPr>
        <w:pStyle w:val="Domyślne B"/>
        <w:numPr>
          <w:ilvl w:val="0"/>
          <w:numId w:val="2"/>
        </w:numPr>
        <w:suppressAutoHyphens w:val="1"/>
        <w:bidi w:val="0"/>
        <w:spacing w:before="120" w:after="120" w:line="264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2"/>
          <w:u w:color="000000"/>
          <w:rtl w:val="0"/>
        </w:rPr>
        <w:t>butelki jednorazowego u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ytku z tworzyw sztucznych na napoje o pojemno</w:t>
      </w:r>
      <w:r>
        <w:rPr>
          <w:rFonts w:ascii="Arial" w:hAnsi="Arial" w:hint="default"/>
          <w:kern w:val="2"/>
          <w:u w:color="000000"/>
          <w:rtl w:val="0"/>
        </w:rPr>
        <w:t>ś</w:t>
      </w:r>
      <w:r>
        <w:rPr>
          <w:rFonts w:ascii="Arial" w:hAnsi="Arial"/>
          <w:kern w:val="2"/>
          <w:u w:color="000000"/>
          <w:rtl w:val="0"/>
        </w:rPr>
        <w:t xml:space="preserve">ci do </w:t>
      </w:r>
      <w:r>
        <w:rPr>
          <w:rFonts w:ascii="Arial" w:hAnsi="Arial"/>
          <w:kern w:val="2"/>
          <w:u w:color="000000"/>
          <w:rtl w:val="0"/>
        </w:rPr>
        <w:t xml:space="preserve">              </w:t>
      </w:r>
      <w:r>
        <w:rPr>
          <w:rFonts w:ascii="Arial" w:hAnsi="Arial"/>
          <w:kern w:val="2"/>
          <w:u w:color="000000"/>
          <w:rtl w:val="0"/>
        </w:rPr>
        <w:t>3 litr</w:t>
      </w:r>
      <w:r>
        <w:rPr>
          <w:rFonts w:ascii="Arial" w:hAnsi="Arial" w:hint="default"/>
          <w:kern w:val="2"/>
          <w:u w:color="000000"/>
          <w:rtl w:val="0"/>
          <w:lang w:val="es-ES_tradnl"/>
        </w:rPr>
        <w:t>ó</w:t>
      </w:r>
      <w:r>
        <w:rPr>
          <w:rFonts w:ascii="Arial" w:hAnsi="Arial"/>
          <w:kern w:val="2"/>
          <w:u w:color="000000"/>
          <w:rtl w:val="0"/>
        </w:rPr>
        <w:t>w</w:t>
      </w:r>
    </w:p>
    <w:p>
      <w:pPr>
        <w:pStyle w:val="Domyślne B"/>
        <w:numPr>
          <w:ilvl w:val="0"/>
          <w:numId w:val="2"/>
        </w:numPr>
        <w:suppressAutoHyphens w:val="1"/>
        <w:bidi w:val="0"/>
        <w:spacing w:before="120" w:after="120" w:line="264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2"/>
          <w:u w:color="000000"/>
          <w:rtl w:val="0"/>
        </w:rPr>
        <w:t>puszki metalowe jednorazowego u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ytku na napoje o pojemno</w:t>
      </w:r>
      <w:r>
        <w:rPr>
          <w:rFonts w:ascii="Arial" w:hAnsi="Arial" w:hint="default"/>
          <w:kern w:val="2"/>
          <w:u w:color="000000"/>
          <w:rtl w:val="0"/>
        </w:rPr>
        <w:t>ś</w:t>
      </w:r>
      <w:r>
        <w:rPr>
          <w:rFonts w:ascii="Arial" w:hAnsi="Arial"/>
          <w:kern w:val="2"/>
          <w:u w:color="000000"/>
          <w:rtl w:val="0"/>
        </w:rPr>
        <w:t>ci do 1 litra</w:t>
      </w:r>
    </w:p>
    <w:p>
      <w:pPr>
        <w:pStyle w:val="Domyślne B"/>
        <w:numPr>
          <w:ilvl w:val="0"/>
          <w:numId w:val="2"/>
        </w:numPr>
        <w:suppressAutoHyphens w:val="1"/>
        <w:bidi w:val="0"/>
        <w:spacing w:before="120" w:after="120" w:line="264" w:lineRule="auto"/>
        <w:ind w:right="0"/>
        <w:jc w:val="both"/>
        <w:rPr>
          <w:rFonts w:ascii="Arial" w:hAnsi="Arial"/>
          <w:rtl w:val="0"/>
        </w:rPr>
      </w:pPr>
      <w:r>
        <w:rPr>
          <w:rFonts w:ascii="Arial" w:hAnsi="Arial"/>
          <w:kern w:val="2"/>
          <w:u w:color="000000"/>
          <w:rtl w:val="0"/>
        </w:rPr>
        <w:t>butelki szklane wielokrotnego u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ytku na napoje o pojemno</w:t>
      </w:r>
      <w:r>
        <w:rPr>
          <w:rFonts w:ascii="Arial" w:hAnsi="Arial" w:hint="default"/>
          <w:kern w:val="2"/>
          <w:u w:color="000000"/>
          <w:rtl w:val="0"/>
        </w:rPr>
        <w:t>ś</w:t>
      </w:r>
      <w:r>
        <w:rPr>
          <w:rFonts w:ascii="Arial" w:hAnsi="Arial"/>
          <w:kern w:val="2"/>
          <w:u w:color="000000"/>
          <w:rtl w:val="0"/>
        </w:rPr>
        <w:t>ci do 1,5 litra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kern w:val="2"/>
          <w:u w:color="000000"/>
        </w:rPr>
      </w:pPr>
      <w:r>
        <w:rPr>
          <w:rFonts w:ascii="Arial" w:hAnsi="Arial"/>
          <w:kern w:val="2"/>
          <w:u w:color="000000"/>
          <w:rtl w:val="0"/>
        </w:rPr>
        <w:t>Jednostki handlu detalicznego i hurtowego o powierzchni sprzeda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y powy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ej 200 m</w:t>
      </w:r>
      <w:r>
        <w:rPr>
          <w:rFonts w:ascii="Arial" w:hAnsi="Arial"/>
          <w:kern w:val="2"/>
          <w:u w:color="000000"/>
          <w:vertAlign w:val="superscript"/>
          <w:rtl w:val="0"/>
        </w:rPr>
        <w:t>2</w:t>
      </w:r>
      <w:r>
        <w:rPr>
          <w:rFonts w:ascii="Arial" w:hAnsi="Arial"/>
          <w:kern w:val="2"/>
          <w:u w:color="000000"/>
          <w:rtl w:val="0"/>
        </w:rPr>
        <w:t xml:space="preserve"> b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d</w:t>
      </w:r>
      <w:r>
        <w:rPr>
          <w:rFonts w:ascii="Arial" w:hAnsi="Arial" w:hint="default"/>
          <w:kern w:val="2"/>
          <w:u w:color="000000"/>
          <w:rtl w:val="0"/>
        </w:rPr>
        <w:t xml:space="preserve">ą </w:t>
      </w:r>
      <w:r>
        <w:rPr>
          <w:rFonts w:ascii="Arial" w:hAnsi="Arial"/>
          <w:kern w:val="2"/>
          <w:u w:color="000000"/>
          <w:rtl w:val="0"/>
        </w:rPr>
        <w:t>zobowi</w:t>
      </w:r>
      <w:r>
        <w:rPr>
          <w:rFonts w:ascii="Arial" w:hAnsi="Arial" w:hint="default"/>
          <w:kern w:val="2"/>
          <w:u w:color="000000"/>
          <w:rtl w:val="0"/>
        </w:rPr>
        <w:t>ą</w:t>
      </w:r>
      <w:r>
        <w:rPr>
          <w:rFonts w:ascii="Arial" w:hAnsi="Arial"/>
          <w:kern w:val="2"/>
          <w:u w:color="000000"/>
          <w:rtl w:val="0"/>
        </w:rPr>
        <w:t>zane do pobierania kaucji od konsument</w:t>
      </w:r>
      <w:r>
        <w:rPr>
          <w:rFonts w:ascii="Arial" w:hAnsi="Arial" w:hint="default"/>
          <w:kern w:val="2"/>
          <w:u w:color="000000"/>
          <w:rtl w:val="0"/>
          <w:lang w:val="es-ES_tradnl"/>
        </w:rPr>
        <w:t>ó</w:t>
      </w:r>
      <w:r>
        <w:rPr>
          <w:rFonts w:ascii="Arial" w:hAnsi="Arial"/>
          <w:kern w:val="2"/>
          <w:u w:color="000000"/>
          <w:rtl w:val="0"/>
        </w:rPr>
        <w:t>w oraz do przyjmowania opakowa</w:t>
      </w:r>
      <w:r>
        <w:rPr>
          <w:rFonts w:ascii="Arial" w:hAnsi="Arial" w:hint="default"/>
          <w:kern w:val="2"/>
          <w:u w:color="000000"/>
          <w:rtl w:val="0"/>
        </w:rPr>
        <w:t xml:space="preserve">ń </w:t>
      </w:r>
      <w:r>
        <w:rPr>
          <w:rFonts w:ascii="Arial" w:hAnsi="Arial"/>
          <w:kern w:val="2"/>
          <w:u w:color="000000"/>
          <w:rtl w:val="0"/>
        </w:rPr>
        <w:t>po napojach i zwrotu pobranej kaucji.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Fonts w:ascii="Arial" w:cs="Arial" w:hAnsi="Arial" w:eastAsia="Arial"/>
          <w:outline w:val="0"/>
          <w:color w:val="0433ff"/>
          <w:kern w:val="2"/>
          <w:u w:color="000000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kern w:val="2"/>
          <w:u w:color="000000"/>
          <w:rtl w:val="0"/>
        </w:rPr>
        <w:t>Sklepy i hurtownie o powierzchni sprzeda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y nie wi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kszej ni</w:t>
      </w:r>
      <w:r>
        <w:rPr>
          <w:rFonts w:ascii="Arial" w:hAnsi="Arial" w:hint="default"/>
          <w:kern w:val="2"/>
          <w:u w:color="000000"/>
          <w:rtl w:val="0"/>
        </w:rPr>
        <w:t xml:space="preserve">ż </w:t>
      </w:r>
      <w:r>
        <w:rPr>
          <w:rFonts w:ascii="Arial" w:hAnsi="Arial"/>
          <w:kern w:val="2"/>
          <w:u w:color="000000"/>
          <w:rtl w:val="0"/>
        </w:rPr>
        <w:t>200 m</w:t>
      </w:r>
      <w:r>
        <w:rPr>
          <w:rFonts w:ascii="Arial" w:hAnsi="Arial"/>
          <w:kern w:val="2"/>
          <w:u w:color="000000"/>
          <w:vertAlign w:val="superscript"/>
          <w:rtl w:val="0"/>
        </w:rPr>
        <w:t>2</w:t>
      </w:r>
      <w:r>
        <w:rPr>
          <w:rFonts w:ascii="Arial" w:hAnsi="Arial"/>
          <w:kern w:val="2"/>
          <w:u w:color="000000"/>
          <w:rtl w:val="0"/>
        </w:rPr>
        <w:t xml:space="preserve"> tak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e b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d</w:t>
      </w:r>
      <w:r>
        <w:rPr>
          <w:rFonts w:ascii="Arial" w:hAnsi="Arial" w:hint="default"/>
          <w:kern w:val="2"/>
          <w:u w:color="000000"/>
          <w:rtl w:val="0"/>
        </w:rPr>
        <w:t xml:space="preserve">ą </w:t>
      </w:r>
      <w:r>
        <w:rPr>
          <w:rFonts w:ascii="Arial" w:hAnsi="Arial"/>
          <w:kern w:val="2"/>
          <w:u w:color="000000"/>
          <w:rtl w:val="0"/>
        </w:rPr>
        <w:t>musia</w:t>
      </w:r>
      <w:r>
        <w:rPr>
          <w:rFonts w:ascii="Arial" w:hAnsi="Arial" w:hint="default"/>
          <w:kern w:val="2"/>
          <w:u w:color="000000"/>
          <w:rtl w:val="0"/>
        </w:rPr>
        <w:t>ł</w:t>
      </w:r>
      <w:r>
        <w:rPr>
          <w:rFonts w:ascii="Arial" w:hAnsi="Arial"/>
          <w:kern w:val="2"/>
          <w:u w:color="000000"/>
          <w:rtl w:val="0"/>
        </w:rPr>
        <w:t>y pobiera</w:t>
      </w:r>
      <w:r>
        <w:rPr>
          <w:rFonts w:ascii="Arial" w:hAnsi="Arial" w:hint="default"/>
          <w:kern w:val="2"/>
          <w:u w:color="000000"/>
          <w:rtl w:val="0"/>
        </w:rPr>
        <w:t xml:space="preserve">ć </w:t>
      </w:r>
      <w:r>
        <w:rPr>
          <w:rFonts w:ascii="Arial" w:hAnsi="Arial"/>
          <w:kern w:val="2"/>
          <w:u w:color="000000"/>
          <w:rtl w:val="0"/>
        </w:rPr>
        <w:t>kaucj</w:t>
      </w:r>
      <w:r>
        <w:rPr>
          <w:rFonts w:ascii="Arial" w:hAnsi="Arial" w:hint="default"/>
          <w:kern w:val="2"/>
          <w:u w:color="000000"/>
          <w:rtl w:val="0"/>
        </w:rPr>
        <w:t xml:space="preserve">ę </w:t>
      </w:r>
      <w:r>
        <w:rPr>
          <w:rFonts w:ascii="Arial" w:hAnsi="Arial"/>
          <w:kern w:val="2"/>
          <w:u w:color="000000"/>
          <w:rtl w:val="0"/>
        </w:rPr>
        <w:t>od konsument</w:t>
      </w:r>
      <w:r>
        <w:rPr>
          <w:rFonts w:ascii="Arial" w:hAnsi="Arial" w:hint="default"/>
          <w:kern w:val="2"/>
          <w:u w:color="000000"/>
          <w:rtl w:val="0"/>
          <w:lang w:val="es-ES_tradnl"/>
        </w:rPr>
        <w:t>ó</w:t>
      </w:r>
      <w:r>
        <w:rPr>
          <w:rFonts w:ascii="Arial" w:hAnsi="Arial"/>
          <w:kern w:val="2"/>
          <w:u w:color="000000"/>
          <w:rtl w:val="0"/>
        </w:rPr>
        <w:t>w, natomiast zbieranie opr</w:t>
      </w:r>
      <w:r>
        <w:rPr>
          <w:rFonts w:ascii="Arial" w:hAnsi="Arial" w:hint="default"/>
          <w:kern w:val="2"/>
          <w:u w:color="000000"/>
          <w:rtl w:val="0"/>
        </w:rPr>
        <w:t>óż</w:t>
      </w:r>
      <w:r>
        <w:rPr>
          <w:rFonts w:ascii="Arial" w:hAnsi="Arial"/>
          <w:kern w:val="2"/>
          <w:u w:color="000000"/>
          <w:rtl w:val="0"/>
        </w:rPr>
        <w:t>nionych opakowa</w:t>
      </w:r>
      <w:r>
        <w:rPr>
          <w:rFonts w:ascii="Arial" w:hAnsi="Arial" w:hint="default"/>
          <w:kern w:val="2"/>
          <w:u w:color="000000"/>
          <w:rtl w:val="0"/>
        </w:rPr>
        <w:t xml:space="preserve">ń </w:t>
      </w:r>
      <w:r>
        <w:rPr>
          <w:rFonts w:ascii="Arial" w:hAnsi="Arial"/>
          <w:kern w:val="2"/>
          <w:u w:color="000000"/>
          <w:rtl w:val="0"/>
        </w:rPr>
        <w:t>oraz zwrot kaucji b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d</w:t>
      </w:r>
      <w:r>
        <w:rPr>
          <w:rFonts w:ascii="Arial" w:hAnsi="Arial" w:hint="default"/>
          <w:kern w:val="2"/>
          <w:u w:color="000000"/>
          <w:rtl w:val="0"/>
        </w:rPr>
        <w:t xml:space="preserve">ą </w:t>
      </w:r>
      <w:r>
        <w:rPr>
          <w:rFonts w:ascii="Arial" w:hAnsi="Arial"/>
          <w:kern w:val="2"/>
          <w:u w:color="000000"/>
          <w:rtl w:val="0"/>
        </w:rPr>
        <w:t>dla nich dobrowolne.</w:t>
      </w:r>
    </w:p>
    <w:p>
      <w:pPr>
        <w:pStyle w:val="Domyślne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before="120" w:after="120" w:line="264" w:lineRule="auto"/>
        <w:jc w:val="both"/>
        <w:rPr>
          <w:rStyle w:val="Brak"/>
          <w:rFonts w:ascii="Arial" w:cs="Arial" w:hAnsi="Arial" w:eastAsia="Arial"/>
          <w:outline w:val="0"/>
          <w:color w:val="0433ff"/>
          <w:kern w:val="2"/>
          <w:sz w:val="22"/>
          <w:szCs w:val="22"/>
          <w:u w:color="000000"/>
          <w:shd w:val="clear" w:color="auto" w:fill="ffffff"/>
          <w14:textFill>
            <w14:solidFill>
              <w14:srgbClr w14:val="0433FF"/>
            </w14:solidFill>
          </w14:textFill>
        </w:rPr>
      </w:pPr>
      <w:r>
        <w:rPr>
          <w:rFonts w:ascii="Arial" w:hAnsi="Arial"/>
          <w:kern w:val="2"/>
          <w:u w:color="000000"/>
          <w:rtl w:val="0"/>
        </w:rPr>
        <w:t>Sprawozdanie podkomisji jest ju</w:t>
      </w:r>
      <w:r>
        <w:rPr>
          <w:rFonts w:ascii="Arial" w:hAnsi="Arial" w:hint="default"/>
          <w:kern w:val="2"/>
          <w:u w:color="000000"/>
          <w:rtl w:val="0"/>
        </w:rPr>
        <w:t xml:space="preserve">ż </w:t>
      </w:r>
      <w:r>
        <w:rPr>
          <w:rFonts w:ascii="Arial" w:hAnsi="Arial"/>
          <w:kern w:val="2"/>
          <w:u w:color="000000"/>
          <w:rtl w:val="0"/>
        </w:rPr>
        <w:t>dost</w:t>
      </w:r>
      <w:r>
        <w:rPr>
          <w:rFonts w:ascii="Arial" w:hAnsi="Arial" w:hint="default"/>
          <w:kern w:val="2"/>
          <w:u w:color="000000"/>
          <w:rtl w:val="0"/>
        </w:rPr>
        <w:t>ę</w:t>
      </w:r>
      <w:r>
        <w:rPr>
          <w:rFonts w:ascii="Arial" w:hAnsi="Arial"/>
          <w:kern w:val="2"/>
          <w:u w:color="000000"/>
          <w:rtl w:val="0"/>
        </w:rPr>
        <w:t>pne i mo</w:t>
      </w:r>
      <w:r>
        <w:rPr>
          <w:rFonts w:ascii="Arial" w:hAnsi="Arial" w:hint="default"/>
          <w:kern w:val="2"/>
          <w:u w:color="000000"/>
          <w:rtl w:val="0"/>
        </w:rPr>
        <w:t>ż</w:t>
      </w:r>
      <w:r>
        <w:rPr>
          <w:rFonts w:ascii="Arial" w:hAnsi="Arial"/>
          <w:kern w:val="2"/>
          <w:u w:color="000000"/>
          <w:rtl w:val="0"/>
        </w:rPr>
        <w:t>na si</w:t>
      </w:r>
      <w:r>
        <w:rPr>
          <w:rFonts w:ascii="Arial" w:hAnsi="Arial" w:hint="default"/>
          <w:kern w:val="2"/>
          <w:u w:color="000000"/>
          <w:rtl w:val="0"/>
        </w:rPr>
        <w:t xml:space="preserve">ę </w:t>
      </w:r>
      <w:r>
        <w:rPr>
          <w:rFonts w:ascii="Arial" w:hAnsi="Arial"/>
          <w:kern w:val="2"/>
          <w:u w:color="000000"/>
          <w:rtl w:val="0"/>
        </w:rPr>
        <w:t>z nim zapozna</w:t>
      </w:r>
      <w:r>
        <w:rPr>
          <w:rFonts w:ascii="Arial" w:hAnsi="Arial" w:hint="default"/>
          <w:kern w:val="2"/>
          <w:u w:color="000000"/>
          <w:rtl w:val="0"/>
        </w:rPr>
        <w:t>ć</w:t>
      </w:r>
      <w:r>
        <w:rPr>
          <w:rFonts w:ascii="Arial" w:hAnsi="Arial"/>
          <w:kern w:val="2"/>
          <w:u w:color="000000"/>
          <w:rtl w:val="0"/>
        </w:rPr>
        <w:t>:</w:t>
      </w:r>
      <w:r>
        <w:rPr>
          <w:rFonts w:ascii="Arial" w:hAnsi="Arial"/>
          <w:kern w:val="2"/>
          <w:u w:color="000000"/>
          <w:rtl w:val="0"/>
        </w:rPr>
        <w:t xml:space="preserve">                       </w:t>
      </w:r>
      <w:r>
        <w:rPr>
          <w:rFonts w:ascii="Arial" w:hAnsi="Arial"/>
          <w:outline w:val="0"/>
          <w:color w:val="0433ff"/>
          <w:kern w:val="2"/>
          <w:u w:color="000000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"https://orka.sejm.gov.pl/opinie10.nsf/nazwa/spr_760/$file/spr_760.pdf"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https://orka.sejm.gov.pl/opinie10.nsf/nazwa/spr_760/$file/spr_760.pdf</w:t>
      </w:r>
      <w:r>
        <w:rPr/>
        <w:fldChar w:fldCharType="end" w:fldLock="0"/>
      </w:r>
      <w:r>
        <w:rPr>
          <w:rStyle w:val="Brak"/>
          <w:rFonts w:ascii="Arial" w:hAnsi="Arial"/>
          <w:outline w:val="0"/>
          <w:color w:val="0433ff"/>
          <w:kern w:val="2"/>
          <w:u w:color="000000"/>
          <w:rtl w:val="0"/>
          <w14:textFill>
            <w14:solidFill>
              <w14:srgbClr w14:val="0433FF"/>
            </w14:solidFill>
          </w14:textFill>
        </w:rPr>
        <w:t>.</w:t>
      </w:r>
    </w:p>
    <w:p>
      <w:pPr>
        <w:pStyle w:val="Treść A"/>
        <w:spacing w:before="160" w:line="288" w:lineRule="auto"/>
        <w:jc w:val="both"/>
        <w:rPr>
          <w:rStyle w:val="Brak"/>
          <w:rFonts w:ascii="Arial" w:cs="Arial" w:hAnsi="Arial" w:eastAsia="Arial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Wi</w:t>
      </w:r>
      <w:r>
        <w:rPr>
          <w:rStyle w:val="Brak"/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</w:rPr>
        <w:t>ę</w:t>
      </w:r>
      <w:r>
        <w:rPr>
          <w:rStyle w:val="Brak"/>
          <w:rFonts w:ascii="Arial" w:hAnsi="Arial"/>
          <w:b w:val="1"/>
          <w:bCs w:val="1"/>
          <w:sz w:val="20"/>
          <w:szCs w:val="20"/>
          <w:shd w:val="clear" w:color="auto" w:fill="ffffff"/>
          <w:rtl w:val="0"/>
        </w:rPr>
        <w:t>cej informacji: www.bcc.org.pl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shd w:val="clear" w:color="auto" w:fill="ffffff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en-US"/>
        </w:rPr>
        <w:t>ó</w:t>
      </w:r>
      <w:r>
        <w:rPr>
          <w:rStyle w:val="Brak"/>
          <w:rFonts w:ascii="Arial" w:hAnsi="Arial"/>
          <w:b w:val="1"/>
          <w:bCs w:val="1"/>
          <w:sz w:val="20"/>
          <w:szCs w:val="20"/>
          <w:shd w:val="clear" w:color="auto" w:fill="ffffff"/>
          <w:rtl w:val="0"/>
        </w:rPr>
        <w:t>w: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</w:pPr>
    </w:p>
    <w:p>
      <w:pPr>
        <w:pStyle w:val="Treść A"/>
        <w:numPr>
          <w:ilvl w:val="0"/>
          <w:numId w:val="4"/>
        </w:numPr>
        <w:bidi w:val="0"/>
        <w:spacing w:line="264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1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1"/>
          <w:rFonts w:ascii="Arial" w:cs="Arial" w:hAnsi="Arial" w:eastAsia="Arial"/>
          <w:sz w:val="20"/>
          <w:szCs w:val="20"/>
        </w:rPr>
        <w:instrText xml:space="preserve"> HYPERLINK "mailto:pr@openmindedgroup.pl"</w:instrText>
      </w:r>
      <w:r>
        <w:rPr>
          <w:rStyle w:val="Hyperlink.1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1"/>
          <w:rFonts w:ascii="Arial" w:hAnsi="Arial"/>
          <w:sz w:val="20"/>
          <w:szCs w:val="20"/>
          <w:rtl w:val="0"/>
          <w:lang w:val="de-DE"/>
        </w:rPr>
        <w:t>pr@openmindedgroup.pl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</w:p>
    <w:p>
      <w:pPr>
        <w:pStyle w:val="Treść A"/>
        <w:numPr>
          <w:ilvl w:val="0"/>
          <w:numId w:val="4"/>
        </w:numPr>
        <w:bidi w:val="0"/>
        <w:spacing w:line="264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Style w:val="Brak A"/>
          <w:rFonts w:ascii="Arial" w:hAnsi="Arial"/>
          <w:sz w:val="20"/>
          <w:szCs w:val="20"/>
          <w:rtl w:val="0"/>
        </w:rPr>
        <w:t>BCC: Renata Stefanowska: renata.stefanowska@bcc.pl</w:t>
      </w:r>
    </w:p>
    <w:p>
      <w:pPr>
        <w:pStyle w:val="Treść A"/>
        <w:spacing w:line="264" w:lineRule="auto"/>
        <w:rPr>
          <w:rStyle w:val="Brak"/>
          <w:rFonts w:ascii="Arial" w:cs="Arial" w:hAnsi="Arial" w:eastAsia="Arial"/>
          <w:sz w:val="20"/>
          <w:szCs w:val="20"/>
          <w:lang w:val="en-US"/>
        </w:rPr>
      </w:pPr>
    </w:p>
    <w:p>
      <w:pPr>
        <w:pStyle w:val="Treść A"/>
        <w:spacing w:line="264" w:lineRule="auto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cs="Arial" w:hAnsi="Arial" w:eastAsia="Arial"/>
          <w:sz w:val="22"/>
          <w:szCs w:val="2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Treść A"/>
        <w:spacing w:line="276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  <w:lang w:val="en-US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552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 A"/>
      <w:tabs>
        <w:tab w:val="right" w:pos="9020"/>
      </w:tabs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  <w:rtl w:val="0"/>
      </w:rPr>
      <w:t xml:space="preserve"> </w:t>
    </w:r>
    <w:r>
      <w:rPr>
        <w:rFonts w:ascii="Arial" w:hAnsi="Arial"/>
        <w:sz w:val="18"/>
        <w:szCs w:val="18"/>
        <w:rtl w:val="0"/>
      </w:rPr>
      <w:t>Warszawa, 2</w:t>
    </w:r>
    <w:r>
      <w:rPr>
        <w:rFonts w:ascii="Arial" w:hAnsi="Arial"/>
        <w:sz w:val="18"/>
        <w:szCs w:val="18"/>
        <w:rtl w:val="0"/>
      </w:rPr>
      <w:t>1</w:t>
    </w:r>
    <w:r>
      <w:rPr>
        <w:rFonts w:ascii="Arial" w:hAnsi="Arial"/>
        <w:sz w:val="18"/>
        <w:szCs w:val="18"/>
        <w:rtl w:val="0"/>
      </w:rPr>
      <w:t>.11</w:t>
    </w:r>
    <w:r>
      <w:rPr>
        <w:rFonts w:ascii="Arial" w:hAnsi="Arial"/>
        <w:sz w:val="18"/>
        <w:szCs w:val="18"/>
        <w:rtl w:val="0"/>
        <w:lang w:val="en-US"/>
      </w:rPr>
      <w:t>.2024 r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.0"/>
  </w:abstractNum>
  <w:abstractNum w:abstractNumId="3">
    <w:multiLevelType w:val="hybridMultilevel"/>
    <w:styleLink w:val="Zaimportowany styl 2.0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0" w:hanging="4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B">
    <w:name w:val="Domyślne B"/>
    <w:next w:val="Domyśln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kern w:val="2"/>
      <w:u w:val="single" w:color="0000ff"/>
      <w14:textFill>
        <w14:solidFill>
          <w14:srgbClr w14:val="0000FF"/>
        </w14:solidFill>
      </w14:textFill>
    </w:rPr>
  </w:style>
  <w:style w:type="numbering" w:styleId="Zaimportowany styl 2.0">
    <w:name w:val="Zaimportowany styl 2.0"/>
    <w:pPr>
      <w:numPr>
        <w:numId w:val="3"/>
      </w:numPr>
    </w:pPr>
  </w:style>
  <w:style w:type="character" w:styleId="Hyperlink.1">
    <w:name w:val="Hyperlink.1"/>
    <w:basedOn w:val="Brak"/>
    <w:next w:val="Hyperlink.1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6"/>
      <w:szCs w:val="16"/>
      <w:u w:val="single"/>
      <w:lang w:val="nl-NL"/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sz w:val="16"/>
      <w:szCs w:val="16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